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7" w:type="dxa"/>
        <w:jc w:val="center"/>
        <w:tblInd w:w="103" w:type="dxa"/>
        <w:tblLook w:val="04A0"/>
      </w:tblPr>
      <w:tblGrid>
        <w:gridCol w:w="692"/>
        <w:gridCol w:w="4133"/>
        <w:gridCol w:w="2410"/>
        <w:gridCol w:w="1842"/>
      </w:tblGrid>
      <w:tr w:rsidR="00D56444" w:rsidRPr="00D56444" w:rsidTr="00D56444">
        <w:trPr>
          <w:trHeight w:val="142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D56444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>
              <w:rPr>
                <w:rFonts w:ascii="Calibri" w:eastAsia="Times New Roman" w:hAnsi="Calibri" w:cs="Arial"/>
                <w:b/>
                <w:bCs/>
                <w:lang w:eastAsia="el-GR"/>
              </w:rPr>
              <w:t>ΤΙΤΛΟΙ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D56444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D56444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D56444" w:rsidRPr="00D56444" w:rsidTr="00D56444">
        <w:trPr>
          <w:trHeight w:val="118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 xml:space="preserve">ΣΩΣΤΕ ΤΟ ΔΑΣΟΣ ΠΡΟΣΤΑΤΕΨΕΤΕ ΤΟ ΔΑΣΟΣ ΠΑΙΖΟΝΤΑΣ "ΦΙΔΑΚΙ"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DESYLLAS GAMES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154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ΕΠΙΤΡΑΠΕΖΙΟ ΠΑΙΧΝΙΔΙ ΜΝΗΜΗΣ BAMBINORY</w:t>
            </w:r>
            <w:r>
              <w:rPr>
                <w:rFonts w:ascii="Calibri" w:eastAsia="Times New Roman" w:hAnsi="Calibri" w:cs="Arial"/>
                <w:lang w:eastAsia="el-GR"/>
              </w:rPr>
              <w:t xml:space="preserve"> </w:t>
            </w:r>
            <w:r w:rsidRPr="00D56444">
              <w:rPr>
                <w:rFonts w:ascii="Calibri" w:eastAsia="Times New Roman" w:hAnsi="Calibri" w:cs="Arial"/>
                <w:lang w:eastAsia="el-GR"/>
              </w:rPr>
              <w:t xml:space="preserve">(ΟΙΚΟΛΟΓΙΚΗ ΜΕΤΑΚΙΝΗΣΗ-ΕΞΟΙΚΟΝΟΜΗΣΗ ΕΝΕΡΓΕΙΑΣ)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RAVENSBURGER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1260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6E027F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 xml:space="preserve">ΈΝΑ ΠΡΩΪΝΟ ΣΤΗ ΖΩΗ ΤΟΥ ΓΙΑΝΝΑΚΗ ΕΠΙΤΡΑΠΕΖΙΟ ΠΑΙΧΝΙΔΙ ΑΝΑΚΥΚΛΩΣΗΣ   </w:t>
            </w:r>
            <w:r w:rsidR="006E027F">
              <w:rPr>
                <w:rFonts w:ascii="Calibri" w:eastAsia="Times New Roman" w:hAnsi="Calibri" w:cs="Arial"/>
                <w:lang w:eastAsia="el-GR"/>
              </w:rPr>
              <w:t xml:space="preserve">ΕΠΙΔΑΠΕΔΙΟ ΚΑΙ ΣΕ  </w:t>
            </w:r>
            <w:r w:rsidR="006E027F">
              <w:rPr>
                <w:rFonts w:ascii="Calibri" w:eastAsia="Times New Roman" w:hAnsi="Calibri" w:cs="Arial"/>
                <w:lang w:val="en-US" w:eastAsia="el-GR"/>
              </w:rPr>
              <w:t>CD</w:t>
            </w:r>
            <w:r w:rsidR="006E027F" w:rsidRPr="006E027F">
              <w:rPr>
                <w:rFonts w:ascii="Calibri" w:eastAsia="Times New Roman" w:hAnsi="Calibri" w:cs="Arial"/>
                <w:lang w:eastAsia="el-GR"/>
              </w:rPr>
              <w:t xml:space="preserve"> (</w:t>
            </w:r>
            <w:r w:rsidR="006E027F">
              <w:rPr>
                <w:rFonts w:ascii="Calibri" w:eastAsia="Times New Roman" w:hAnsi="Calibri" w:cs="Arial"/>
                <w:lang w:eastAsia="el-GR"/>
              </w:rPr>
              <w:t>ΥΠΕΥΘΥΝΗ ΠΕΡΙΒΑΛΛΟΝΤΙΚΗ ΣΥΜΠΕΡΙΦΟΡΑ)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ΠΡΟΓΡΑΜΜΑ LIFE ΕΥΡΩΠΑΪΚΗ ΕΝΩΣΗ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900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ΕΠΙΤΡΑΠΕΖΙΟ ΠΕΡΙΒΑΛΛΟΝ ΚΑΙ ΕΝΕΡΓΕΙΑ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1110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 xml:space="preserve">ΑΝΑΚΥΚΛΩΣΕ ΤΟ </w:t>
            </w:r>
            <w:r>
              <w:rPr>
                <w:rFonts w:ascii="Calibri" w:eastAsia="Times New Roman" w:hAnsi="Calibri" w:cs="Arial"/>
                <w:lang w:eastAsia="el-GR"/>
              </w:rPr>
              <w:t>(</w:t>
            </w:r>
            <w:r w:rsidR="006E027F" w:rsidRPr="00D56444">
              <w:rPr>
                <w:rFonts w:ascii="Calibri" w:eastAsia="Times New Roman" w:hAnsi="Calibri" w:cs="Arial"/>
                <w:lang w:eastAsia="el-GR"/>
              </w:rPr>
              <w:t xml:space="preserve">ΕΠΙΤΡΑΠΕΖΙΟ </w:t>
            </w:r>
            <w:r w:rsidRPr="00D56444">
              <w:rPr>
                <w:rFonts w:ascii="Calibri" w:eastAsia="Times New Roman" w:hAnsi="Calibri" w:cs="Arial"/>
                <w:lang w:eastAsia="el-GR"/>
              </w:rPr>
              <w:t>ΗΛΙΚΙΑ 5-9</w:t>
            </w:r>
            <w:r>
              <w:rPr>
                <w:rFonts w:ascii="Calibri" w:eastAsia="Times New Roman" w:hAnsi="Calibri" w:cs="Arial"/>
                <w:lang w:eastAsia="el-GR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ΔΕΣΥΛΛΑΣ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D56444" w:rsidRPr="00D56444" w:rsidTr="00D56444">
        <w:trPr>
          <w:trHeight w:val="94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ΤΟ ΚΟΥΤΙ ΤΗΣ ΟΙΚΟΛΟΓΙΑΣ ΠΡΟΣΤΑΤΕΥΩ ΤΟ ΠΕΡΙΒΑΛΛΟΝ</w:t>
            </w:r>
            <w:r w:rsidR="006E027F">
              <w:rPr>
                <w:rFonts w:ascii="Calibri" w:eastAsia="Times New Roman" w:hAnsi="Calibri" w:cs="Arial"/>
                <w:lang w:eastAsia="el-GR"/>
              </w:rPr>
              <w:t xml:space="preserve"> (ΚΑΡΤΕΣ)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ΣΑΒΒΑΛΑΣ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930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ΚΡΥΜΜΕΝΟΣ ΘΗΣΑΥΡΟΣ ΣΤΟΝ ΠΟΤΑΜΟ ΛΟΥΔΙΑ</w:t>
            </w:r>
            <w:r w:rsidR="006E027F">
              <w:rPr>
                <w:rFonts w:ascii="Calibri" w:eastAsia="Times New Roman" w:hAnsi="Calibri" w:cs="Arial"/>
                <w:lang w:eastAsia="el-G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ΚΠΕ ΓΙΑΝΙΤΣΩΝ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115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Ο ΚΥΚΛΟΣ ΤΟΥ ΝΕΡΟΥ  ( ΟΙ ΠΕΡΙΠΕΤΕΙΕΣ ΤΟΥ ΝΕΡΟΥΛΗ ΣΤΟΝ ΠΟΤΑΜΟ ΛΟΥΔΙΑ)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ΚΠΕ ΓΙΑΝΙΤΣΩΝ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103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9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ΣΤΟΝ ΑΣΤΕΡΙΣΜΟ ΤΗΣ ΕΥΡΩΠΗΣ</w:t>
            </w:r>
            <w:r w:rsidR="006E027F">
              <w:rPr>
                <w:rFonts w:ascii="Calibri" w:eastAsia="Times New Roman" w:hAnsi="Calibri" w:cs="Arial"/>
                <w:lang w:eastAsia="el-GR"/>
              </w:rPr>
              <w:t xml:space="preserve"> </w:t>
            </w:r>
            <w:r w:rsidR="006E027F" w:rsidRPr="00D56444">
              <w:rPr>
                <w:rFonts w:ascii="Calibri" w:eastAsia="Times New Roman" w:hAnsi="Calibri" w:cs="Arial"/>
                <w:lang w:eastAsia="el-GR"/>
              </w:rPr>
              <w:t>ΕΠΙΤΡΑΠΕΖΙΟ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ΒΙΒΛΙΟΣΥΝΕΡΓΑΤΙΚΗ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</w:tr>
      <w:tr w:rsidR="00D56444" w:rsidRPr="00D56444" w:rsidTr="00D56444">
        <w:trPr>
          <w:trHeight w:val="660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ΤΟ ΤΑΞΙΔΙ ΤΟΥ ΠΕΛΑΡΓΟΥ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600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11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ΤΟ ΠΑΙΧΝΙΔΙ ΤΗΣ ΛΙΜΝΗΣ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D56444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D56444" w:rsidRPr="00D56444" w:rsidTr="00D56444">
        <w:trPr>
          <w:trHeight w:val="615"/>
          <w:jc w:val="center"/>
        </w:trPr>
        <w:tc>
          <w:tcPr>
            <w:tcW w:w="692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D5644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10</w:t>
            </w:r>
          </w:p>
        </w:tc>
        <w:tc>
          <w:tcPr>
            <w:tcW w:w="4133" w:type="dxa"/>
            <w:shd w:val="clear" w:color="auto" w:fill="auto"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D5644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Η ΚΥΡΙΑ ΑΝΑΚΥΚΛΩΣΗ ΚΑΙ ΟΙ ΦΙΛΟΙ ΤΗΣ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D56444" w:rsidRPr="00D56444" w:rsidRDefault="00D56444" w:rsidP="00D564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D56444" w:rsidRPr="00D56444" w:rsidRDefault="00D56444" w:rsidP="00D56444">
            <w:pPr>
              <w:spacing w:after="0" w:line="240" w:lineRule="auto"/>
              <w:ind w:left="273"/>
              <w:jc w:val="center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D56444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</w:t>
            </w:r>
          </w:p>
        </w:tc>
      </w:tr>
    </w:tbl>
    <w:p w:rsidR="00651770" w:rsidRDefault="00651770"/>
    <w:sectPr w:rsidR="00651770" w:rsidSect="006517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D56444"/>
    <w:rsid w:val="004162A5"/>
    <w:rsid w:val="00651770"/>
    <w:rsid w:val="006E027F"/>
    <w:rsid w:val="00D5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719</Characters>
  <Application>Microsoft Office Word</Application>
  <DocSecurity>0</DocSecurity>
  <Lines>5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2016-10-04T09:54:00Z</dcterms:created>
  <dcterms:modified xsi:type="dcterms:W3CDTF">2016-10-04T09:58:00Z</dcterms:modified>
</cp:coreProperties>
</file>